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59" w:rsidRDefault="00F02E59" w:rsidP="0093316B">
      <w:pPr>
        <w:pStyle w:val="NormlWeb"/>
        <w:jc w:val="center"/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-3585845</wp:posOffset>
            </wp:positionH>
            <wp:positionV relativeFrom="paragraph">
              <wp:posOffset>-909320</wp:posOffset>
            </wp:positionV>
            <wp:extent cx="12115165" cy="10687050"/>
            <wp:effectExtent l="19050" t="0" r="635" b="0"/>
            <wp:wrapNone/>
            <wp:docPr id="7" name="Kép 7" descr="C:\Users\Sára\Desktop\Gellért h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ára\Desktop\Gellért he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16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04F" w:rsidRPr="0093316B" w:rsidRDefault="0072004F" w:rsidP="0093316B">
      <w:pPr>
        <w:pStyle w:val="NormlWeb"/>
        <w:jc w:val="center"/>
        <w:rPr>
          <w:rFonts w:ascii="Algerian" w:hAnsi="Algerian"/>
          <w:b/>
          <w:sz w:val="44"/>
          <w:szCs w:val="44"/>
        </w:rPr>
      </w:pPr>
      <w:r w:rsidRPr="0093316B">
        <w:rPr>
          <w:rFonts w:ascii="Algerian" w:hAnsi="Algerian"/>
          <w:b/>
          <w:sz w:val="44"/>
          <w:szCs w:val="44"/>
        </w:rPr>
        <w:t>Meghívó</w:t>
      </w:r>
    </w:p>
    <w:p w:rsidR="0072004F" w:rsidRDefault="0072004F" w:rsidP="007D28AE">
      <w:pPr>
        <w:pStyle w:val="NormlWeb"/>
      </w:pPr>
    </w:p>
    <w:p w:rsidR="0072004F" w:rsidRDefault="0072004F" w:rsidP="0093316B">
      <w:pPr>
        <w:pStyle w:val="NormlWeb"/>
        <w:spacing w:line="480" w:lineRule="auto"/>
        <w:ind w:firstLine="708"/>
        <w:jc w:val="both"/>
      </w:pPr>
      <w:r>
        <w:t xml:space="preserve">Szeretettel meghívunk minden kedves érdeklődőt a </w:t>
      </w:r>
      <w:proofErr w:type="spellStart"/>
      <w:r w:rsidRPr="0093316B">
        <w:rPr>
          <w:b/>
          <w:i/>
        </w:rPr>
        <w:t>Gellérthegyvédő</w:t>
      </w:r>
      <w:proofErr w:type="spellEnd"/>
      <w:r w:rsidRPr="0093316B">
        <w:rPr>
          <w:b/>
          <w:i/>
        </w:rPr>
        <w:t xml:space="preserve"> Egyesület</w:t>
      </w:r>
      <w:r>
        <w:t xml:space="preserve"> </w:t>
      </w:r>
      <w:r w:rsidR="00251A6A">
        <w:t>programjaira:</w:t>
      </w:r>
    </w:p>
    <w:p w:rsidR="0093316B" w:rsidRDefault="0093316B" w:rsidP="0093316B">
      <w:pPr>
        <w:pStyle w:val="NormlWeb"/>
        <w:spacing w:line="480" w:lineRule="auto"/>
        <w:ind w:firstLine="708"/>
        <w:jc w:val="both"/>
      </w:pPr>
    </w:p>
    <w:p w:rsidR="0072004F" w:rsidRPr="00251A6A" w:rsidRDefault="0072004F" w:rsidP="0093316B">
      <w:pPr>
        <w:pStyle w:val="NormlWeb"/>
        <w:spacing w:line="480" w:lineRule="auto"/>
        <w:jc w:val="center"/>
      </w:pPr>
      <w:r w:rsidRPr="0093316B">
        <w:rPr>
          <w:rFonts w:ascii="Monotype Corsiva" w:hAnsi="Monotype Corsiva"/>
          <w:sz w:val="36"/>
          <w:szCs w:val="36"/>
        </w:rPr>
        <w:t xml:space="preserve">A </w:t>
      </w:r>
      <w:proofErr w:type="spellStart"/>
      <w:r w:rsidRPr="0093316B">
        <w:rPr>
          <w:rFonts w:ascii="Monotype Corsiva" w:hAnsi="Monotype Corsiva"/>
          <w:i/>
          <w:sz w:val="36"/>
          <w:szCs w:val="36"/>
        </w:rPr>
        <w:t>Gellért</w:t>
      </w:r>
      <w:r w:rsidR="00D825B3" w:rsidRPr="0093316B">
        <w:rPr>
          <w:rFonts w:ascii="Monotype Corsiva" w:hAnsi="Monotype Corsiva"/>
          <w:i/>
          <w:sz w:val="36"/>
          <w:szCs w:val="36"/>
        </w:rPr>
        <w:t>hegyvédő</w:t>
      </w:r>
      <w:proofErr w:type="spellEnd"/>
      <w:r w:rsidR="00D825B3" w:rsidRPr="0093316B">
        <w:rPr>
          <w:rFonts w:ascii="Monotype Corsiva" w:hAnsi="Monotype Corsiva"/>
          <w:i/>
          <w:sz w:val="36"/>
          <w:szCs w:val="36"/>
        </w:rPr>
        <w:t xml:space="preserve"> Egyesület</w:t>
      </w:r>
      <w:r w:rsidR="00D825B3" w:rsidRPr="0093316B">
        <w:rPr>
          <w:rFonts w:ascii="Monotype Corsiva" w:hAnsi="Monotype Corsiva"/>
          <w:sz w:val="36"/>
          <w:szCs w:val="36"/>
        </w:rPr>
        <w:t xml:space="preserve"> </w:t>
      </w:r>
      <w:r w:rsidR="00D825B3" w:rsidRPr="0093316B">
        <w:rPr>
          <w:rFonts w:ascii="Monotype Corsiva" w:hAnsi="Monotype Corsiva"/>
          <w:b/>
          <w:i/>
          <w:sz w:val="36"/>
          <w:szCs w:val="36"/>
        </w:rPr>
        <w:t>közgyűlés</w:t>
      </w:r>
      <w:r w:rsidR="00D825B3" w:rsidRPr="0093316B">
        <w:rPr>
          <w:rFonts w:ascii="Monotype Corsiva" w:hAnsi="Monotype Corsiva"/>
          <w:i/>
          <w:sz w:val="36"/>
          <w:szCs w:val="36"/>
        </w:rPr>
        <w:t>é</w:t>
      </w:r>
      <w:r w:rsidR="00D825B3" w:rsidRPr="0093316B">
        <w:rPr>
          <w:rFonts w:ascii="Monotype Corsiva" w:hAnsi="Monotype Corsiva"/>
          <w:sz w:val="36"/>
          <w:szCs w:val="36"/>
        </w:rPr>
        <w:t>re</w:t>
      </w:r>
      <w:r w:rsidR="00251A6A">
        <w:t>, melynek keretében</w:t>
      </w:r>
    </w:p>
    <w:p w:rsidR="007D28AE" w:rsidRDefault="00251A6A" w:rsidP="0093316B">
      <w:pPr>
        <w:pStyle w:val="NormlWeb"/>
        <w:spacing w:line="480" w:lineRule="auto"/>
        <w:jc w:val="center"/>
      </w:pPr>
      <w:proofErr w:type="spellStart"/>
      <w:r>
        <w:t>Biriszló</w:t>
      </w:r>
      <w:proofErr w:type="spellEnd"/>
      <w:r>
        <w:t xml:space="preserve"> Bence beszámol</w:t>
      </w:r>
      <w:r w:rsidR="007D28AE">
        <w:t xml:space="preserve"> a Gellér</w:t>
      </w:r>
      <w:r w:rsidR="0093316B">
        <w:t>thegy kutatócsoport munkájáról</w:t>
      </w:r>
      <w:r>
        <w:t>.</w:t>
      </w:r>
    </w:p>
    <w:p w:rsidR="007D28AE" w:rsidRDefault="0093316B" w:rsidP="0093316B">
      <w:pPr>
        <w:pStyle w:val="NormlWeb"/>
        <w:spacing w:line="480" w:lineRule="auto"/>
        <w:jc w:val="center"/>
      </w:pPr>
      <w:r>
        <w:t xml:space="preserve">Időpont: </w:t>
      </w:r>
      <w:r w:rsidRPr="0093316B">
        <w:rPr>
          <w:b/>
        </w:rPr>
        <w:t>2012.</w:t>
      </w:r>
      <w:r>
        <w:t xml:space="preserve"> </w:t>
      </w:r>
      <w:r w:rsidRPr="0093316B">
        <w:rPr>
          <w:b/>
        </w:rPr>
        <w:t>május 15. kedd 18 óra</w:t>
      </w:r>
      <w:r>
        <w:t>.</w:t>
      </w:r>
    </w:p>
    <w:p w:rsidR="00251A6A" w:rsidRDefault="00251A6A" w:rsidP="00251A6A">
      <w:pPr>
        <w:pStyle w:val="NormlWeb"/>
        <w:jc w:val="center"/>
      </w:pPr>
      <w:r>
        <w:t xml:space="preserve">Helyszín: </w:t>
      </w:r>
      <w:r w:rsidRPr="00251A6A">
        <w:rPr>
          <w:b/>
        </w:rPr>
        <w:t>ELTE,</w:t>
      </w:r>
      <w:r>
        <w:t xml:space="preserve"> </w:t>
      </w:r>
      <w:r w:rsidRPr="00251A6A">
        <w:rPr>
          <w:b/>
        </w:rPr>
        <w:t>Eötvös József Collegium, Nagy</w:t>
      </w:r>
      <w:r>
        <w:rPr>
          <w:b/>
        </w:rPr>
        <w:t>terem</w:t>
      </w:r>
    </w:p>
    <w:p w:rsidR="00251A6A" w:rsidRDefault="00251A6A" w:rsidP="00251A6A">
      <w:pPr>
        <w:pStyle w:val="NormlWeb"/>
        <w:jc w:val="center"/>
      </w:pPr>
      <w:r>
        <w:t>Ménesi út 11-13, Budapest 1118</w:t>
      </w:r>
    </w:p>
    <w:p w:rsidR="0072004F" w:rsidRDefault="0072004F" w:rsidP="0093316B">
      <w:pPr>
        <w:pStyle w:val="NormlWeb"/>
        <w:spacing w:line="480" w:lineRule="auto"/>
        <w:jc w:val="both"/>
      </w:pPr>
      <w:proofErr w:type="gramStart"/>
      <w:r>
        <w:t>és</w:t>
      </w:r>
      <w:proofErr w:type="gramEnd"/>
      <w:r>
        <w:t xml:space="preserve"> </w:t>
      </w:r>
    </w:p>
    <w:p w:rsidR="0093316B" w:rsidRPr="0093316B" w:rsidRDefault="00D825B3" w:rsidP="0093316B">
      <w:pPr>
        <w:pStyle w:val="NormlWeb"/>
        <w:spacing w:line="480" w:lineRule="auto"/>
        <w:jc w:val="center"/>
        <w:rPr>
          <w:rFonts w:ascii="Monotype Corsiva" w:hAnsi="Monotype Corsiva"/>
          <w:sz w:val="36"/>
          <w:szCs w:val="36"/>
        </w:rPr>
      </w:pPr>
      <w:r w:rsidRPr="0093316B">
        <w:rPr>
          <w:rFonts w:ascii="Monotype Corsiva" w:hAnsi="Monotype Corsiva"/>
          <w:sz w:val="36"/>
          <w:szCs w:val="36"/>
        </w:rPr>
        <w:t xml:space="preserve">A </w:t>
      </w:r>
      <w:proofErr w:type="spellStart"/>
      <w:r w:rsidRPr="0093316B">
        <w:rPr>
          <w:rFonts w:ascii="Monotype Corsiva" w:hAnsi="Monotype Corsiva"/>
          <w:i/>
          <w:sz w:val="36"/>
          <w:szCs w:val="36"/>
        </w:rPr>
        <w:t>Gellérthegyvédő</w:t>
      </w:r>
      <w:proofErr w:type="spellEnd"/>
      <w:r w:rsidRPr="0093316B">
        <w:rPr>
          <w:rFonts w:ascii="Monotype Corsiva" w:hAnsi="Monotype Corsiva"/>
          <w:i/>
          <w:sz w:val="36"/>
          <w:szCs w:val="36"/>
        </w:rPr>
        <w:t xml:space="preserve"> Egyesület </w:t>
      </w:r>
      <w:r w:rsidRPr="0093316B">
        <w:rPr>
          <w:rFonts w:ascii="Monotype Corsiva" w:hAnsi="Monotype Corsiva"/>
          <w:b/>
          <w:i/>
          <w:iCs/>
          <w:sz w:val="36"/>
          <w:szCs w:val="36"/>
        </w:rPr>
        <w:t>Gellérthegy értékei</w:t>
      </w:r>
      <w:r w:rsidRPr="0093316B">
        <w:rPr>
          <w:rFonts w:ascii="Monotype Corsiva" w:hAnsi="Monotype Corsiva"/>
          <w:sz w:val="36"/>
          <w:szCs w:val="36"/>
        </w:rPr>
        <w:t xml:space="preserve"> </w:t>
      </w:r>
      <w:r w:rsidRPr="0093316B">
        <w:rPr>
          <w:rFonts w:ascii="Monotype Corsiva" w:hAnsi="Monotype Corsiva"/>
          <w:b/>
          <w:i/>
          <w:sz w:val="36"/>
          <w:szCs w:val="36"/>
        </w:rPr>
        <w:t>c. előadássorozat</w:t>
      </w:r>
      <w:r w:rsidRPr="0093316B">
        <w:rPr>
          <w:rFonts w:ascii="Monotype Corsiva" w:hAnsi="Monotype Corsiva"/>
          <w:sz w:val="36"/>
          <w:szCs w:val="36"/>
        </w:rPr>
        <w:t>ána</w:t>
      </w:r>
      <w:r w:rsidR="0093316B" w:rsidRPr="0093316B">
        <w:rPr>
          <w:rFonts w:ascii="Monotype Corsiva" w:hAnsi="Monotype Corsiva"/>
          <w:sz w:val="36"/>
          <w:szCs w:val="36"/>
        </w:rPr>
        <w:t>k első eseményére</w:t>
      </w:r>
      <w:r w:rsidR="0093316B">
        <w:rPr>
          <w:rFonts w:ascii="Monotype Corsiva" w:hAnsi="Monotype Corsiva"/>
          <w:sz w:val="36"/>
          <w:szCs w:val="36"/>
        </w:rPr>
        <w:t>:</w:t>
      </w:r>
    </w:p>
    <w:p w:rsidR="007D28AE" w:rsidRDefault="0093316B" w:rsidP="0093316B">
      <w:pPr>
        <w:pStyle w:val="NormlWeb"/>
        <w:spacing w:line="480" w:lineRule="auto"/>
        <w:jc w:val="center"/>
      </w:pPr>
      <w:r>
        <w:t xml:space="preserve">Mezey Alice: </w:t>
      </w:r>
      <w:r>
        <w:rPr>
          <w:i/>
          <w:iCs/>
        </w:rPr>
        <w:t>A Gellérthegy utcaképe</w:t>
      </w:r>
    </w:p>
    <w:p w:rsidR="007D28AE" w:rsidRDefault="007D28AE" w:rsidP="0093316B">
      <w:pPr>
        <w:pStyle w:val="NormlWeb"/>
        <w:spacing w:line="480" w:lineRule="auto"/>
        <w:jc w:val="center"/>
        <w:rPr>
          <w:b/>
        </w:rPr>
      </w:pPr>
      <w:r>
        <w:t xml:space="preserve">Időpont: </w:t>
      </w:r>
      <w:r w:rsidR="0093316B" w:rsidRPr="0093316B">
        <w:rPr>
          <w:b/>
        </w:rPr>
        <w:t xml:space="preserve">2012. </w:t>
      </w:r>
      <w:r w:rsidRPr="0093316B">
        <w:rPr>
          <w:b/>
        </w:rPr>
        <w:t>június 5. kedd 18 óra</w:t>
      </w:r>
    </w:p>
    <w:p w:rsidR="00251A6A" w:rsidRDefault="00251A6A" w:rsidP="00251A6A">
      <w:pPr>
        <w:pStyle w:val="NormlWeb"/>
        <w:jc w:val="center"/>
      </w:pPr>
      <w:r>
        <w:t xml:space="preserve">Helyszín: </w:t>
      </w:r>
      <w:r w:rsidRPr="00251A6A">
        <w:rPr>
          <w:b/>
        </w:rPr>
        <w:t>ELTE,</w:t>
      </w:r>
      <w:r>
        <w:t xml:space="preserve"> </w:t>
      </w:r>
      <w:r w:rsidRPr="00251A6A">
        <w:rPr>
          <w:b/>
        </w:rPr>
        <w:t>Eötvös József Collegium, Nagy</w:t>
      </w:r>
      <w:r>
        <w:rPr>
          <w:b/>
        </w:rPr>
        <w:t>terem</w:t>
      </w:r>
    </w:p>
    <w:p w:rsidR="00D12F70" w:rsidRDefault="00251A6A" w:rsidP="00251A6A">
      <w:pPr>
        <w:pStyle w:val="NormlWeb"/>
        <w:jc w:val="center"/>
      </w:pPr>
      <w:r>
        <w:t>Ménesi út 11-13, Budapest 1118</w:t>
      </w:r>
    </w:p>
    <w:sectPr w:rsidR="00D12F70" w:rsidSect="00D1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8AE"/>
    <w:rsid w:val="000F01A5"/>
    <w:rsid w:val="00251A6A"/>
    <w:rsid w:val="00445825"/>
    <w:rsid w:val="006E5A2E"/>
    <w:rsid w:val="00705C70"/>
    <w:rsid w:val="0072004F"/>
    <w:rsid w:val="00744621"/>
    <w:rsid w:val="00795457"/>
    <w:rsid w:val="007D28AE"/>
    <w:rsid w:val="0084176E"/>
    <w:rsid w:val="008C4C4F"/>
    <w:rsid w:val="0093316B"/>
    <w:rsid w:val="00992ED5"/>
    <w:rsid w:val="00A0317C"/>
    <w:rsid w:val="00AB77DB"/>
    <w:rsid w:val="00D12F70"/>
    <w:rsid w:val="00D57371"/>
    <w:rsid w:val="00D825B3"/>
    <w:rsid w:val="00DB6844"/>
    <w:rsid w:val="00F02E59"/>
    <w:rsid w:val="00F143F2"/>
    <w:rsid w:val="00F200D8"/>
    <w:rsid w:val="00F8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F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D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2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F636E-4AEF-4AFF-9888-00467C5F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Zalán Sára</dc:creator>
  <cp:lastModifiedBy>Zalán Sára</cp:lastModifiedBy>
  <cp:revision>3</cp:revision>
  <dcterms:created xsi:type="dcterms:W3CDTF">2012-04-20T15:45:00Z</dcterms:created>
  <dcterms:modified xsi:type="dcterms:W3CDTF">2012-04-23T07:08:00Z</dcterms:modified>
</cp:coreProperties>
</file>